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268" w:rsidRDefault="00902268"/>
    <w:tbl>
      <w:tblPr>
        <w:tblW w:w="1502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9"/>
        <w:gridCol w:w="1634"/>
        <w:gridCol w:w="1134"/>
        <w:gridCol w:w="11198"/>
      </w:tblGrid>
      <w:tr w:rsidR="005025C2" w:rsidTr="00466EB1">
        <w:trPr>
          <w:trHeight w:val="538"/>
        </w:trPr>
        <w:tc>
          <w:tcPr>
            <w:tcW w:w="1059" w:type="dxa"/>
          </w:tcPr>
          <w:p w:rsidR="00902268" w:rsidRDefault="00902268" w:rsidP="00902268">
            <w:pPr>
              <w:jc w:val="center"/>
              <w:rPr>
                <w:rFonts w:ascii="Times New Roman" w:hAnsi="Times New Roman" w:cs="Times New Roman"/>
                <w:b/>
                <w:sz w:val="24"/>
                <w:szCs w:val="24"/>
              </w:rPr>
            </w:pPr>
          </w:p>
          <w:p w:rsidR="005025C2" w:rsidRPr="00676424" w:rsidRDefault="005025C2" w:rsidP="00902268">
            <w:pPr>
              <w:jc w:val="center"/>
              <w:rPr>
                <w:rFonts w:ascii="Times New Roman" w:hAnsi="Times New Roman" w:cs="Times New Roman"/>
                <w:b/>
                <w:sz w:val="24"/>
                <w:szCs w:val="24"/>
              </w:rPr>
            </w:pPr>
            <w:r w:rsidRPr="00676424">
              <w:rPr>
                <w:rFonts w:ascii="Times New Roman" w:hAnsi="Times New Roman" w:cs="Times New Roman"/>
                <w:b/>
                <w:sz w:val="24"/>
                <w:szCs w:val="24"/>
              </w:rPr>
              <w:t>Sıra No</w:t>
            </w:r>
          </w:p>
        </w:tc>
        <w:tc>
          <w:tcPr>
            <w:tcW w:w="1634" w:type="dxa"/>
          </w:tcPr>
          <w:p w:rsidR="00902268" w:rsidRDefault="00902268" w:rsidP="00902268">
            <w:pPr>
              <w:jc w:val="center"/>
              <w:rPr>
                <w:rFonts w:ascii="Times New Roman" w:hAnsi="Times New Roman" w:cs="Times New Roman"/>
                <w:b/>
                <w:sz w:val="24"/>
                <w:szCs w:val="24"/>
              </w:rPr>
            </w:pPr>
          </w:p>
          <w:p w:rsidR="005025C2" w:rsidRPr="00676424" w:rsidRDefault="005025C2" w:rsidP="00902268">
            <w:pPr>
              <w:jc w:val="center"/>
              <w:rPr>
                <w:rFonts w:ascii="Times New Roman" w:hAnsi="Times New Roman" w:cs="Times New Roman"/>
                <w:b/>
                <w:sz w:val="24"/>
                <w:szCs w:val="24"/>
              </w:rPr>
            </w:pPr>
            <w:r w:rsidRPr="00676424">
              <w:rPr>
                <w:rFonts w:ascii="Times New Roman" w:hAnsi="Times New Roman" w:cs="Times New Roman"/>
                <w:b/>
                <w:sz w:val="24"/>
                <w:szCs w:val="24"/>
              </w:rPr>
              <w:t>Karar Tarihi</w:t>
            </w:r>
          </w:p>
        </w:tc>
        <w:tc>
          <w:tcPr>
            <w:tcW w:w="1134" w:type="dxa"/>
          </w:tcPr>
          <w:p w:rsidR="00902268" w:rsidRDefault="00902268" w:rsidP="00902268">
            <w:pPr>
              <w:jc w:val="center"/>
              <w:rPr>
                <w:rFonts w:ascii="Times New Roman" w:hAnsi="Times New Roman" w:cs="Times New Roman"/>
                <w:b/>
                <w:sz w:val="24"/>
                <w:szCs w:val="24"/>
              </w:rPr>
            </w:pPr>
          </w:p>
          <w:p w:rsidR="005025C2" w:rsidRPr="00676424" w:rsidRDefault="005025C2" w:rsidP="00902268">
            <w:pPr>
              <w:jc w:val="center"/>
              <w:rPr>
                <w:rFonts w:ascii="Times New Roman" w:hAnsi="Times New Roman" w:cs="Times New Roman"/>
                <w:b/>
                <w:sz w:val="24"/>
                <w:szCs w:val="24"/>
              </w:rPr>
            </w:pPr>
            <w:r w:rsidRPr="00676424">
              <w:rPr>
                <w:rFonts w:ascii="Times New Roman" w:hAnsi="Times New Roman" w:cs="Times New Roman"/>
                <w:b/>
                <w:sz w:val="24"/>
                <w:szCs w:val="24"/>
              </w:rPr>
              <w:t>Karar No</w:t>
            </w:r>
          </w:p>
        </w:tc>
        <w:tc>
          <w:tcPr>
            <w:tcW w:w="11198" w:type="dxa"/>
          </w:tcPr>
          <w:p w:rsidR="00902268" w:rsidRDefault="00902268" w:rsidP="00676424">
            <w:pPr>
              <w:jc w:val="center"/>
              <w:rPr>
                <w:rFonts w:ascii="Times New Roman" w:hAnsi="Times New Roman" w:cs="Times New Roman"/>
                <w:b/>
                <w:sz w:val="24"/>
                <w:szCs w:val="24"/>
              </w:rPr>
            </w:pPr>
          </w:p>
          <w:p w:rsidR="005025C2" w:rsidRPr="00B60E58" w:rsidRDefault="00676424" w:rsidP="00676424">
            <w:pPr>
              <w:jc w:val="center"/>
              <w:rPr>
                <w:rFonts w:ascii="Times New Roman" w:hAnsi="Times New Roman" w:cs="Times New Roman"/>
                <w:b/>
                <w:sz w:val="24"/>
                <w:szCs w:val="24"/>
              </w:rPr>
            </w:pPr>
            <w:r w:rsidRPr="00B60E58">
              <w:rPr>
                <w:rFonts w:ascii="Times New Roman" w:hAnsi="Times New Roman" w:cs="Times New Roman"/>
                <w:b/>
                <w:sz w:val="24"/>
                <w:szCs w:val="24"/>
              </w:rPr>
              <w:t>Karar Özeti</w:t>
            </w:r>
          </w:p>
        </w:tc>
      </w:tr>
      <w:tr w:rsidR="005025C2" w:rsidTr="00466EB1">
        <w:trPr>
          <w:trHeight w:val="525"/>
        </w:trPr>
        <w:tc>
          <w:tcPr>
            <w:tcW w:w="1059" w:type="dxa"/>
          </w:tcPr>
          <w:p w:rsidR="005025C2" w:rsidRPr="005025C2" w:rsidRDefault="005025C2" w:rsidP="005025C2">
            <w:pPr>
              <w:jc w:val="center"/>
              <w:rPr>
                <w:rFonts w:ascii="Times New Roman" w:hAnsi="Times New Roman" w:cs="Times New Roman"/>
                <w:sz w:val="24"/>
                <w:szCs w:val="24"/>
              </w:rPr>
            </w:pPr>
            <w:r w:rsidRPr="005025C2">
              <w:rPr>
                <w:rFonts w:ascii="Times New Roman" w:hAnsi="Times New Roman" w:cs="Times New Roman"/>
                <w:sz w:val="24"/>
                <w:szCs w:val="24"/>
              </w:rPr>
              <w:t>1</w:t>
            </w:r>
          </w:p>
        </w:tc>
        <w:tc>
          <w:tcPr>
            <w:tcW w:w="1634" w:type="dxa"/>
          </w:tcPr>
          <w:p w:rsidR="005025C2" w:rsidRPr="005025C2" w:rsidRDefault="003F0CF4" w:rsidP="006D5E01">
            <w:pPr>
              <w:jc w:val="center"/>
              <w:rPr>
                <w:rFonts w:ascii="Times New Roman" w:hAnsi="Times New Roman" w:cs="Times New Roman"/>
                <w:sz w:val="24"/>
                <w:szCs w:val="24"/>
              </w:rPr>
            </w:pPr>
            <w:r>
              <w:rPr>
                <w:rFonts w:ascii="Times New Roman" w:hAnsi="Times New Roman" w:cs="Times New Roman"/>
                <w:sz w:val="24"/>
                <w:szCs w:val="24"/>
              </w:rPr>
              <w:t>0</w:t>
            </w:r>
            <w:r w:rsidR="006D5E01">
              <w:rPr>
                <w:rFonts w:ascii="Times New Roman" w:hAnsi="Times New Roman" w:cs="Times New Roman"/>
                <w:sz w:val="24"/>
                <w:szCs w:val="24"/>
              </w:rPr>
              <w:t>2</w:t>
            </w:r>
            <w:r>
              <w:rPr>
                <w:rFonts w:ascii="Times New Roman" w:hAnsi="Times New Roman" w:cs="Times New Roman"/>
                <w:sz w:val="24"/>
                <w:szCs w:val="24"/>
              </w:rPr>
              <w:t>.0</w:t>
            </w:r>
            <w:r w:rsidR="006D5E01">
              <w:rPr>
                <w:rFonts w:ascii="Times New Roman" w:hAnsi="Times New Roman" w:cs="Times New Roman"/>
                <w:sz w:val="24"/>
                <w:szCs w:val="24"/>
              </w:rPr>
              <w:t>2</w:t>
            </w:r>
            <w:r>
              <w:rPr>
                <w:rFonts w:ascii="Times New Roman" w:hAnsi="Times New Roman" w:cs="Times New Roman"/>
                <w:sz w:val="24"/>
                <w:szCs w:val="24"/>
              </w:rPr>
              <w:t>.2024</w:t>
            </w:r>
          </w:p>
        </w:tc>
        <w:tc>
          <w:tcPr>
            <w:tcW w:w="1134" w:type="dxa"/>
          </w:tcPr>
          <w:p w:rsidR="005025C2" w:rsidRPr="005025C2" w:rsidRDefault="006D5E01" w:rsidP="00EF7569">
            <w:pPr>
              <w:jc w:val="center"/>
              <w:rPr>
                <w:rFonts w:ascii="Times New Roman" w:hAnsi="Times New Roman" w:cs="Times New Roman"/>
                <w:sz w:val="24"/>
                <w:szCs w:val="24"/>
              </w:rPr>
            </w:pPr>
            <w:r>
              <w:rPr>
                <w:rFonts w:ascii="Times New Roman" w:hAnsi="Times New Roman" w:cs="Times New Roman"/>
                <w:sz w:val="24"/>
                <w:szCs w:val="24"/>
              </w:rPr>
              <w:t>13</w:t>
            </w:r>
          </w:p>
        </w:tc>
        <w:tc>
          <w:tcPr>
            <w:tcW w:w="11198" w:type="dxa"/>
          </w:tcPr>
          <w:p w:rsidR="005025C2" w:rsidRPr="00C76024" w:rsidRDefault="00C76024" w:rsidP="0063358D">
            <w:pPr>
              <w:spacing w:line="240" w:lineRule="auto"/>
              <w:ind w:right="214"/>
              <w:contextualSpacing/>
              <w:jc w:val="both"/>
              <w:rPr>
                <w:rFonts w:ascii="Times New Roman" w:hAnsi="Times New Roman" w:cs="Times New Roman"/>
                <w:bCs/>
                <w:sz w:val="24"/>
                <w:szCs w:val="24"/>
              </w:rPr>
            </w:pPr>
            <w:r w:rsidRPr="00C76024">
              <w:rPr>
                <w:rFonts w:ascii="Times New Roman" w:hAnsi="Times New Roman" w:cs="Times New Roman"/>
                <w:bCs/>
                <w:sz w:val="24"/>
                <w:szCs w:val="24"/>
              </w:rPr>
              <w:t>İlimiz İl Milli Eğitim Müdürlüğü’nün ilimiz merkezinde bulunan ve imar planı fonksiyonu sebebiyle ilgili kurumun tasarrufunda kalan, ada/parsel ile imar durum bilgileri verilen ilgili ada ve parsellerin imar plan değişiklikleri taleplerinin uygun olduğuna ve kabulüne mevcudun oybirliği ile karar verildi.</w:t>
            </w:r>
          </w:p>
        </w:tc>
      </w:tr>
      <w:tr w:rsidR="006D5E01" w:rsidTr="00466EB1">
        <w:trPr>
          <w:trHeight w:val="495"/>
        </w:trPr>
        <w:tc>
          <w:tcPr>
            <w:tcW w:w="1059" w:type="dxa"/>
          </w:tcPr>
          <w:p w:rsidR="006D5E01" w:rsidRPr="005025C2" w:rsidRDefault="006D5E01" w:rsidP="006D5E01">
            <w:pPr>
              <w:jc w:val="center"/>
              <w:rPr>
                <w:rFonts w:ascii="Times New Roman" w:hAnsi="Times New Roman" w:cs="Times New Roman"/>
                <w:sz w:val="24"/>
                <w:szCs w:val="24"/>
              </w:rPr>
            </w:pPr>
            <w:r w:rsidRPr="005025C2">
              <w:rPr>
                <w:rFonts w:ascii="Times New Roman" w:hAnsi="Times New Roman" w:cs="Times New Roman"/>
                <w:sz w:val="24"/>
                <w:szCs w:val="24"/>
              </w:rPr>
              <w:t>2</w:t>
            </w:r>
          </w:p>
        </w:tc>
        <w:tc>
          <w:tcPr>
            <w:tcW w:w="1634" w:type="dxa"/>
          </w:tcPr>
          <w:p w:rsidR="006D5E01" w:rsidRDefault="006D5E01" w:rsidP="006D5E01">
            <w:pPr>
              <w:jc w:val="center"/>
            </w:pPr>
            <w:r w:rsidRPr="00015233">
              <w:rPr>
                <w:rFonts w:ascii="Times New Roman" w:hAnsi="Times New Roman" w:cs="Times New Roman"/>
                <w:sz w:val="24"/>
                <w:szCs w:val="24"/>
              </w:rPr>
              <w:t>02.02.2024</w:t>
            </w:r>
          </w:p>
        </w:tc>
        <w:tc>
          <w:tcPr>
            <w:tcW w:w="1134" w:type="dxa"/>
          </w:tcPr>
          <w:p w:rsidR="006D5E01" w:rsidRPr="005025C2" w:rsidRDefault="006D5E01" w:rsidP="006D5E01">
            <w:pPr>
              <w:jc w:val="center"/>
              <w:rPr>
                <w:rFonts w:ascii="Times New Roman" w:hAnsi="Times New Roman" w:cs="Times New Roman"/>
                <w:sz w:val="24"/>
                <w:szCs w:val="24"/>
              </w:rPr>
            </w:pPr>
            <w:r>
              <w:rPr>
                <w:rFonts w:ascii="Times New Roman" w:hAnsi="Times New Roman" w:cs="Times New Roman"/>
                <w:sz w:val="24"/>
                <w:szCs w:val="24"/>
              </w:rPr>
              <w:t>14</w:t>
            </w:r>
          </w:p>
        </w:tc>
        <w:tc>
          <w:tcPr>
            <w:tcW w:w="11198" w:type="dxa"/>
          </w:tcPr>
          <w:p w:rsidR="00466EB1" w:rsidRPr="00A046CD" w:rsidRDefault="00466EB1" w:rsidP="008C6A3E">
            <w:pPr>
              <w:spacing w:line="240" w:lineRule="auto"/>
              <w:ind w:right="213"/>
              <w:contextualSpacing/>
              <w:jc w:val="both"/>
              <w:rPr>
                <w:rFonts w:ascii="Times New Roman" w:hAnsi="Times New Roman" w:cs="Times New Roman"/>
                <w:sz w:val="24"/>
                <w:szCs w:val="24"/>
              </w:rPr>
            </w:pPr>
            <w:r w:rsidRPr="00514B38">
              <w:rPr>
                <w:rFonts w:ascii="Times New Roman" w:hAnsi="Times New Roman" w:cs="Times New Roman"/>
                <w:sz w:val="24"/>
                <w:szCs w:val="24"/>
              </w:rPr>
              <w:t xml:space="preserve">Belediyemiz Hal Müdürlüğü pazaryerleri işgaliye tarifelerinin </w:t>
            </w:r>
            <w:r>
              <w:rPr>
                <w:rFonts w:ascii="Times New Roman" w:hAnsi="Times New Roman" w:cs="Times New Roman"/>
                <w:sz w:val="24"/>
                <w:szCs w:val="24"/>
              </w:rPr>
              <w:t xml:space="preserve">yeniden belirlenmesine </w:t>
            </w:r>
            <w:r w:rsidRPr="00A046CD">
              <w:rPr>
                <w:rFonts w:ascii="Times New Roman" w:hAnsi="Times New Roman" w:cs="Times New Roman"/>
                <w:spacing w:val="-3"/>
                <w:sz w:val="24"/>
                <w:szCs w:val="24"/>
              </w:rPr>
              <w:t xml:space="preserve">mevcudun </w:t>
            </w:r>
            <w:r w:rsidRPr="00A046CD">
              <w:rPr>
                <w:rFonts w:ascii="Times New Roman" w:hAnsi="Times New Roman" w:cs="Times New Roman"/>
                <w:sz w:val="24"/>
                <w:szCs w:val="24"/>
              </w:rPr>
              <w:t>oybirliği ile karar verildi.</w:t>
            </w:r>
          </w:p>
          <w:p w:rsidR="006D5E01" w:rsidRPr="009B32B2" w:rsidRDefault="006D5E01" w:rsidP="008C6A3E">
            <w:pPr>
              <w:spacing w:line="240" w:lineRule="auto"/>
              <w:ind w:right="213"/>
              <w:contextualSpacing/>
              <w:jc w:val="both"/>
              <w:rPr>
                <w:rFonts w:ascii="Times New Roman" w:hAnsi="Times New Roman" w:cs="Times New Roman"/>
                <w:sz w:val="24"/>
                <w:szCs w:val="24"/>
              </w:rPr>
            </w:pPr>
          </w:p>
        </w:tc>
      </w:tr>
      <w:tr w:rsidR="006D5E01" w:rsidTr="00466EB1">
        <w:trPr>
          <w:trHeight w:val="525"/>
        </w:trPr>
        <w:tc>
          <w:tcPr>
            <w:tcW w:w="1059" w:type="dxa"/>
          </w:tcPr>
          <w:p w:rsidR="006D5E01" w:rsidRPr="005025C2" w:rsidRDefault="006D5E01" w:rsidP="006D5E01">
            <w:pPr>
              <w:jc w:val="center"/>
              <w:rPr>
                <w:rFonts w:ascii="Times New Roman" w:hAnsi="Times New Roman" w:cs="Times New Roman"/>
                <w:sz w:val="24"/>
                <w:szCs w:val="24"/>
              </w:rPr>
            </w:pPr>
            <w:r w:rsidRPr="005025C2">
              <w:rPr>
                <w:rFonts w:ascii="Times New Roman" w:hAnsi="Times New Roman" w:cs="Times New Roman"/>
                <w:sz w:val="24"/>
                <w:szCs w:val="24"/>
              </w:rPr>
              <w:t>3</w:t>
            </w:r>
          </w:p>
        </w:tc>
        <w:tc>
          <w:tcPr>
            <w:tcW w:w="1634" w:type="dxa"/>
          </w:tcPr>
          <w:p w:rsidR="006D5E01" w:rsidRDefault="006D5E01" w:rsidP="006D5E01">
            <w:pPr>
              <w:jc w:val="center"/>
            </w:pPr>
            <w:r w:rsidRPr="00015233">
              <w:rPr>
                <w:rFonts w:ascii="Times New Roman" w:hAnsi="Times New Roman" w:cs="Times New Roman"/>
                <w:sz w:val="24"/>
                <w:szCs w:val="24"/>
              </w:rPr>
              <w:t>02.02.2024</w:t>
            </w:r>
          </w:p>
        </w:tc>
        <w:tc>
          <w:tcPr>
            <w:tcW w:w="1134" w:type="dxa"/>
          </w:tcPr>
          <w:p w:rsidR="006D5E01" w:rsidRPr="005025C2" w:rsidRDefault="006D5E01" w:rsidP="006D5E01">
            <w:pPr>
              <w:jc w:val="center"/>
              <w:rPr>
                <w:rFonts w:ascii="Times New Roman" w:hAnsi="Times New Roman" w:cs="Times New Roman"/>
                <w:sz w:val="24"/>
                <w:szCs w:val="24"/>
              </w:rPr>
            </w:pPr>
            <w:r>
              <w:rPr>
                <w:rFonts w:ascii="Times New Roman" w:hAnsi="Times New Roman" w:cs="Times New Roman"/>
                <w:sz w:val="24"/>
                <w:szCs w:val="24"/>
              </w:rPr>
              <w:t>15</w:t>
            </w:r>
          </w:p>
        </w:tc>
        <w:tc>
          <w:tcPr>
            <w:tcW w:w="11198" w:type="dxa"/>
          </w:tcPr>
          <w:p w:rsidR="006D5E01" w:rsidRPr="009B32B2" w:rsidRDefault="00466EB1" w:rsidP="008C6A3E">
            <w:pPr>
              <w:spacing w:line="240" w:lineRule="auto"/>
              <w:ind w:right="213"/>
              <w:contextualSpacing/>
              <w:jc w:val="both"/>
              <w:rPr>
                <w:rFonts w:ascii="Times New Roman" w:hAnsi="Times New Roman" w:cs="Times New Roman"/>
                <w:sz w:val="24"/>
                <w:szCs w:val="24"/>
              </w:rPr>
            </w:pPr>
            <w:r w:rsidRPr="00466EB1">
              <w:rPr>
                <w:rFonts w:ascii="Times New Roman" w:hAnsi="Times New Roman" w:cs="Times New Roman"/>
                <w:sz w:val="24"/>
                <w:szCs w:val="24"/>
              </w:rPr>
              <w:t>Gençler arasında iletişimi artırmak ve dayanışmayı güçlendirmek amacıyla çeşitli etkinlikler düzenlenmesi (Spor turnuvaları, piknikler) hususunda bir çalışma yapılması bir çalışma yapılması için konunun Gençlik ve Sosyal Hizmetler Komisyonu'na havale edilmesine mevcudun oybirliği ile karar verildi.</w:t>
            </w:r>
          </w:p>
        </w:tc>
      </w:tr>
      <w:tr w:rsidR="006D5E01" w:rsidTr="00466EB1">
        <w:trPr>
          <w:trHeight w:val="495"/>
        </w:trPr>
        <w:tc>
          <w:tcPr>
            <w:tcW w:w="1059" w:type="dxa"/>
          </w:tcPr>
          <w:p w:rsidR="006D5E01" w:rsidRPr="005025C2" w:rsidRDefault="006D5E01" w:rsidP="006D5E01">
            <w:pPr>
              <w:jc w:val="center"/>
              <w:rPr>
                <w:rFonts w:ascii="Times New Roman" w:hAnsi="Times New Roman" w:cs="Times New Roman"/>
                <w:sz w:val="24"/>
                <w:szCs w:val="24"/>
              </w:rPr>
            </w:pPr>
            <w:r w:rsidRPr="005025C2">
              <w:rPr>
                <w:rFonts w:ascii="Times New Roman" w:hAnsi="Times New Roman" w:cs="Times New Roman"/>
                <w:sz w:val="24"/>
                <w:szCs w:val="24"/>
              </w:rPr>
              <w:t>4</w:t>
            </w:r>
          </w:p>
        </w:tc>
        <w:tc>
          <w:tcPr>
            <w:tcW w:w="1634" w:type="dxa"/>
          </w:tcPr>
          <w:p w:rsidR="006D5E01" w:rsidRDefault="006D5E01" w:rsidP="006D5E01">
            <w:pPr>
              <w:jc w:val="center"/>
            </w:pPr>
            <w:r w:rsidRPr="00015233">
              <w:rPr>
                <w:rFonts w:ascii="Times New Roman" w:hAnsi="Times New Roman" w:cs="Times New Roman"/>
                <w:sz w:val="24"/>
                <w:szCs w:val="24"/>
              </w:rPr>
              <w:t>02.02.2024</w:t>
            </w:r>
          </w:p>
        </w:tc>
        <w:tc>
          <w:tcPr>
            <w:tcW w:w="1134" w:type="dxa"/>
          </w:tcPr>
          <w:p w:rsidR="006D5E01" w:rsidRPr="005025C2" w:rsidRDefault="006D5E01" w:rsidP="006D5E01">
            <w:pPr>
              <w:jc w:val="center"/>
              <w:rPr>
                <w:rFonts w:ascii="Times New Roman" w:hAnsi="Times New Roman" w:cs="Times New Roman"/>
                <w:sz w:val="24"/>
                <w:szCs w:val="24"/>
              </w:rPr>
            </w:pPr>
            <w:r>
              <w:rPr>
                <w:rFonts w:ascii="Times New Roman" w:hAnsi="Times New Roman" w:cs="Times New Roman"/>
                <w:sz w:val="24"/>
                <w:szCs w:val="24"/>
              </w:rPr>
              <w:t>16</w:t>
            </w:r>
          </w:p>
        </w:tc>
        <w:tc>
          <w:tcPr>
            <w:tcW w:w="11198" w:type="dxa"/>
          </w:tcPr>
          <w:p w:rsidR="006D5E01" w:rsidRPr="00E70438" w:rsidRDefault="00466EB1" w:rsidP="008C6A3E">
            <w:pPr>
              <w:spacing w:line="240" w:lineRule="auto"/>
              <w:ind w:right="213"/>
              <w:contextualSpacing/>
              <w:jc w:val="both"/>
              <w:rPr>
                <w:rFonts w:ascii="Times New Roman" w:eastAsia="Times New Roman" w:hAnsi="Times New Roman" w:cs="Times New Roman"/>
                <w:sz w:val="24"/>
                <w:szCs w:val="24"/>
                <w:lang w:eastAsia="tr-TR"/>
              </w:rPr>
            </w:pPr>
            <w:r w:rsidRPr="00466EB1">
              <w:rPr>
                <w:rFonts w:ascii="Times New Roman" w:eastAsia="Times New Roman" w:hAnsi="Times New Roman" w:cs="Times New Roman"/>
                <w:sz w:val="24"/>
                <w:szCs w:val="24"/>
                <w:lang w:eastAsia="tr-TR"/>
              </w:rPr>
              <w:t>Kış aylarında hava kirliliğinin çevre ve insan sağlığına zararları ile alınabilecek önlemler hususunda bir çalışma yapılması için konunun Çevre Sağlığı Komisyonu'na havale edilmesine mevcudun oybirliği ile karar verildi.</w:t>
            </w:r>
          </w:p>
        </w:tc>
      </w:tr>
      <w:tr w:rsidR="006D5E01" w:rsidTr="00466EB1">
        <w:trPr>
          <w:trHeight w:val="540"/>
        </w:trPr>
        <w:tc>
          <w:tcPr>
            <w:tcW w:w="1059" w:type="dxa"/>
          </w:tcPr>
          <w:p w:rsidR="006D5E01" w:rsidRPr="005025C2" w:rsidRDefault="006D5E01" w:rsidP="006D5E01">
            <w:pPr>
              <w:jc w:val="center"/>
              <w:rPr>
                <w:rFonts w:ascii="Times New Roman" w:hAnsi="Times New Roman" w:cs="Times New Roman"/>
                <w:sz w:val="24"/>
                <w:szCs w:val="24"/>
              </w:rPr>
            </w:pPr>
            <w:r w:rsidRPr="005025C2">
              <w:rPr>
                <w:rFonts w:ascii="Times New Roman" w:hAnsi="Times New Roman" w:cs="Times New Roman"/>
                <w:sz w:val="24"/>
                <w:szCs w:val="24"/>
              </w:rPr>
              <w:t>5</w:t>
            </w:r>
          </w:p>
        </w:tc>
        <w:tc>
          <w:tcPr>
            <w:tcW w:w="1634" w:type="dxa"/>
          </w:tcPr>
          <w:p w:rsidR="006D5E01" w:rsidRDefault="006D5E01" w:rsidP="006D5E01">
            <w:pPr>
              <w:jc w:val="center"/>
            </w:pPr>
            <w:r w:rsidRPr="00015233">
              <w:rPr>
                <w:rFonts w:ascii="Times New Roman" w:hAnsi="Times New Roman" w:cs="Times New Roman"/>
                <w:sz w:val="24"/>
                <w:szCs w:val="24"/>
              </w:rPr>
              <w:t>02.02.2024</w:t>
            </w:r>
          </w:p>
        </w:tc>
        <w:tc>
          <w:tcPr>
            <w:tcW w:w="1134" w:type="dxa"/>
          </w:tcPr>
          <w:p w:rsidR="006D5E01" w:rsidRPr="005025C2" w:rsidRDefault="006D5E01" w:rsidP="006D5E01">
            <w:pPr>
              <w:jc w:val="center"/>
              <w:rPr>
                <w:rFonts w:ascii="Times New Roman" w:hAnsi="Times New Roman" w:cs="Times New Roman"/>
                <w:sz w:val="24"/>
                <w:szCs w:val="24"/>
              </w:rPr>
            </w:pPr>
            <w:r>
              <w:rPr>
                <w:rFonts w:ascii="Times New Roman" w:hAnsi="Times New Roman" w:cs="Times New Roman"/>
                <w:sz w:val="24"/>
                <w:szCs w:val="24"/>
              </w:rPr>
              <w:t>17</w:t>
            </w:r>
          </w:p>
        </w:tc>
        <w:tc>
          <w:tcPr>
            <w:tcW w:w="11198" w:type="dxa"/>
          </w:tcPr>
          <w:p w:rsidR="006D5E01" w:rsidRPr="00466EB1" w:rsidRDefault="00466EB1" w:rsidP="008C6A3E">
            <w:pPr>
              <w:spacing w:line="240" w:lineRule="auto"/>
              <w:ind w:right="213"/>
              <w:contextualSpacing/>
              <w:jc w:val="both"/>
              <w:rPr>
                <w:rFonts w:ascii="Times New Roman" w:hAnsi="Times New Roman" w:cs="Times New Roman"/>
                <w:bCs/>
                <w:sz w:val="24"/>
                <w:szCs w:val="24"/>
              </w:rPr>
            </w:pPr>
            <w:r w:rsidRPr="00466EB1">
              <w:rPr>
                <w:rFonts w:ascii="Times New Roman" w:hAnsi="Times New Roman" w:cs="Times New Roman"/>
                <w:bCs/>
                <w:sz w:val="24"/>
                <w:szCs w:val="24"/>
              </w:rPr>
              <w:t>Belediyemizin 2024 yılı kültür, sanat ve turizm adına yapacakları festival etkinliklerin neler olacağı hususunda bir çalışma yapılması için konunun Kültür, Turizm ve Sanat Komisyonu'na havale edilmesine mevcudun oybirliği ile karar verildi.</w:t>
            </w:r>
          </w:p>
        </w:tc>
      </w:tr>
      <w:tr w:rsidR="006D5E01" w:rsidTr="00466EB1">
        <w:trPr>
          <w:trHeight w:val="510"/>
        </w:trPr>
        <w:tc>
          <w:tcPr>
            <w:tcW w:w="1059" w:type="dxa"/>
          </w:tcPr>
          <w:p w:rsidR="006D5E01" w:rsidRPr="005025C2" w:rsidRDefault="006D5E01" w:rsidP="006D5E01">
            <w:pPr>
              <w:jc w:val="center"/>
              <w:rPr>
                <w:rFonts w:ascii="Times New Roman" w:hAnsi="Times New Roman" w:cs="Times New Roman"/>
                <w:sz w:val="24"/>
                <w:szCs w:val="24"/>
              </w:rPr>
            </w:pPr>
            <w:r w:rsidRPr="005025C2">
              <w:rPr>
                <w:rFonts w:ascii="Times New Roman" w:hAnsi="Times New Roman" w:cs="Times New Roman"/>
                <w:sz w:val="24"/>
                <w:szCs w:val="24"/>
              </w:rPr>
              <w:t>6</w:t>
            </w:r>
          </w:p>
        </w:tc>
        <w:tc>
          <w:tcPr>
            <w:tcW w:w="1634" w:type="dxa"/>
          </w:tcPr>
          <w:p w:rsidR="006D5E01" w:rsidRDefault="006D5E01" w:rsidP="006D5E01">
            <w:pPr>
              <w:jc w:val="center"/>
            </w:pPr>
            <w:r w:rsidRPr="00015233">
              <w:rPr>
                <w:rFonts w:ascii="Times New Roman" w:hAnsi="Times New Roman" w:cs="Times New Roman"/>
                <w:sz w:val="24"/>
                <w:szCs w:val="24"/>
              </w:rPr>
              <w:t>02.02.2024</w:t>
            </w:r>
          </w:p>
        </w:tc>
        <w:tc>
          <w:tcPr>
            <w:tcW w:w="1134" w:type="dxa"/>
          </w:tcPr>
          <w:p w:rsidR="006D5E01" w:rsidRPr="005025C2" w:rsidRDefault="006D5E01" w:rsidP="006D5E01">
            <w:pPr>
              <w:jc w:val="center"/>
              <w:rPr>
                <w:rFonts w:ascii="Times New Roman" w:hAnsi="Times New Roman" w:cs="Times New Roman"/>
                <w:sz w:val="24"/>
                <w:szCs w:val="24"/>
              </w:rPr>
            </w:pPr>
            <w:r>
              <w:rPr>
                <w:rFonts w:ascii="Times New Roman" w:hAnsi="Times New Roman" w:cs="Times New Roman"/>
                <w:sz w:val="24"/>
                <w:szCs w:val="24"/>
              </w:rPr>
              <w:t>18</w:t>
            </w:r>
          </w:p>
        </w:tc>
        <w:tc>
          <w:tcPr>
            <w:tcW w:w="11198" w:type="dxa"/>
          </w:tcPr>
          <w:p w:rsidR="006D5E01" w:rsidRPr="00E70438" w:rsidRDefault="00466EB1" w:rsidP="008C6A3E">
            <w:pPr>
              <w:spacing w:line="240" w:lineRule="auto"/>
              <w:ind w:right="213"/>
              <w:contextualSpacing/>
              <w:jc w:val="both"/>
              <w:rPr>
                <w:rFonts w:ascii="Times New Roman" w:hAnsi="Times New Roman" w:cs="Times New Roman"/>
                <w:sz w:val="24"/>
                <w:szCs w:val="24"/>
              </w:rPr>
            </w:pPr>
            <w:r w:rsidRPr="00466EB1">
              <w:rPr>
                <w:rFonts w:ascii="Times New Roman" w:hAnsi="Times New Roman" w:cs="Times New Roman"/>
                <w:sz w:val="24"/>
                <w:szCs w:val="24"/>
              </w:rPr>
              <w:t>10 yıllık süre içerisinde ilimize kazandırılan yeşil alan ve parklar hususunda bir çalışma yapılması için konunun AR-GE ile Kent Estetiği, Ulaşım, Trafik Komisyonu'na havale edilmesine mevcudun oybirliği ile karar verildi.</w:t>
            </w:r>
          </w:p>
        </w:tc>
      </w:tr>
      <w:tr w:rsidR="006D5E01" w:rsidTr="00466EB1">
        <w:trPr>
          <w:trHeight w:val="540"/>
        </w:trPr>
        <w:tc>
          <w:tcPr>
            <w:tcW w:w="1059" w:type="dxa"/>
          </w:tcPr>
          <w:p w:rsidR="006D5E01" w:rsidRPr="005025C2" w:rsidRDefault="006D5E01" w:rsidP="006D5E01">
            <w:pPr>
              <w:jc w:val="center"/>
              <w:rPr>
                <w:rFonts w:ascii="Times New Roman" w:hAnsi="Times New Roman" w:cs="Times New Roman"/>
                <w:sz w:val="24"/>
                <w:szCs w:val="24"/>
              </w:rPr>
            </w:pPr>
            <w:r w:rsidRPr="005025C2">
              <w:rPr>
                <w:rFonts w:ascii="Times New Roman" w:hAnsi="Times New Roman" w:cs="Times New Roman"/>
                <w:sz w:val="24"/>
                <w:szCs w:val="24"/>
              </w:rPr>
              <w:t>7</w:t>
            </w:r>
          </w:p>
        </w:tc>
        <w:tc>
          <w:tcPr>
            <w:tcW w:w="1634" w:type="dxa"/>
          </w:tcPr>
          <w:p w:rsidR="006D5E01" w:rsidRDefault="006D5E01" w:rsidP="006D5E01">
            <w:pPr>
              <w:jc w:val="center"/>
            </w:pPr>
            <w:r w:rsidRPr="00015233">
              <w:rPr>
                <w:rFonts w:ascii="Times New Roman" w:hAnsi="Times New Roman" w:cs="Times New Roman"/>
                <w:sz w:val="24"/>
                <w:szCs w:val="24"/>
              </w:rPr>
              <w:t>02.02.2024</w:t>
            </w:r>
          </w:p>
        </w:tc>
        <w:tc>
          <w:tcPr>
            <w:tcW w:w="1134" w:type="dxa"/>
          </w:tcPr>
          <w:p w:rsidR="006D5E01" w:rsidRPr="005025C2" w:rsidRDefault="006D5E01" w:rsidP="006D5E01">
            <w:pPr>
              <w:jc w:val="center"/>
              <w:rPr>
                <w:rFonts w:ascii="Times New Roman" w:hAnsi="Times New Roman" w:cs="Times New Roman"/>
                <w:sz w:val="24"/>
                <w:szCs w:val="24"/>
              </w:rPr>
            </w:pPr>
            <w:r>
              <w:rPr>
                <w:rFonts w:ascii="Times New Roman" w:hAnsi="Times New Roman" w:cs="Times New Roman"/>
                <w:sz w:val="24"/>
                <w:szCs w:val="24"/>
              </w:rPr>
              <w:t>19</w:t>
            </w:r>
          </w:p>
        </w:tc>
        <w:tc>
          <w:tcPr>
            <w:tcW w:w="11198" w:type="dxa"/>
          </w:tcPr>
          <w:p w:rsidR="006D5E01" w:rsidRPr="00E70438" w:rsidRDefault="00466EB1" w:rsidP="008C6A3E">
            <w:pPr>
              <w:spacing w:line="240" w:lineRule="auto"/>
              <w:ind w:right="213"/>
              <w:contextualSpacing/>
              <w:jc w:val="both"/>
              <w:rPr>
                <w:rFonts w:ascii="Times New Roman" w:hAnsi="Times New Roman" w:cs="Times New Roman"/>
                <w:sz w:val="24"/>
                <w:szCs w:val="24"/>
              </w:rPr>
            </w:pPr>
            <w:r w:rsidRPr="00466EB1">
              <w:rPr>
                <w:rFonts w:ascii="Times New Roman" w:hAnsi="Times New Roman" w:cs="Times New Roman"/>
                <w:sz w:val="24"/>
                <w:szCs w:val="24"/>
              </w:rPr>
              <w:t>Engelliler ve kadınlara yönelik İŞKUR’un vermiş olduğu proje desteklerinin neler olduğu hususunda bir araştırma yapılması için konunun Tüketici Esnaf ve Sivil Toplum Kuruluşları Koordinasyonu Komisyonu'na havale edilmesine mevcudun oybirliği ile karar verildi.</w:t>
            </w:r>
          </w:p>
        </w:tc>
      </w:tr>
      <w:tr w:rsidR="006D5E01" w:rsidTr="00466EB1">
        <w:trPr>
          <w:trHeight w:val="435"/>
        </w:trPr>
        <w:tc>
          <w:tcPr>
            <w:tcW w:w="1059" w:type="dxa"/>
          </w:tcPr>
          <w:p w:rsidR="006D5E01" w:rsidRPr="005025C2" w:rsidRDefault="006D5E01" w:rsidP="006D5E01">
            <w:pPr>
              <w:jc w:val="center"/>
              <w:rPr>
                <w:rFonts w:ascii="Times New Roman" w:hAnsi="Times New Roman" w:cs="Times New Roman"/>
                <w:sz w:val="24"/>
                <w:szCs w:val="24"/>
              </w:rPr>
            </w:pPr>
            <w:r w:rsidRPr="005025C2">
              <w:rPr>
                <w:rFonts w:ascii="Times New Roman" w:hAnsi="Times New Roman" w:cs="Times New Roman"/>
                <w:sz w:val="24"/>
                <w:szCs w:val="24"/>
              </w:rPr>
              <w:t>8</w:t>
            </w:r>
          </w:p>
        </w:tc>
        <w:tc>
          <w:tcPr>
            <w:tcW w:w="1634" w:type="dxa"/>
          </w:tcPr>
          <w:p w:rsidR="006D5E01" w:rsidRDefault="006D5E01" w:rsidP="006D5E01">
            <w:pPr>
              <w:jc w:val="center"/>
            </w:pPr>
            <w:r w:rsidRPr="00015233">
              <w:rPr>
                <w:rFonts w:ascii="Times New Roman" w:hAnsi="Times New Roman" w:cs="Times New Roman"/>
                <w:sz w:val="24"/>
                <w:szCs w:val="24"/>
              </w:rPr>
              <w:t>02.02.2024</w:t>
            </w:r>
          </w:p>
        </w:tc>
        <w:tc>
          <w:tcPr>
            <w:tcW w:w="1134" w:type="dxa"/>
          </w:tcPr>
          <w:p w:rsidR="006D5E01" w:rsidRPr="005025C2" w:rsidRDefault="006D5E01" w:rsidP="006D5E01">
            <w:pPr>
              <w:jc w:val="center"/>
              <w:rPr>
                <w:rFonts w:ascii="Times New Roman" w:hAnsi="Times New Roman" w:cs="Times New Roman"/>
                <w:sz w:val="24"/>
                <w:szCs w:val="24"/>
              </w:rPr>
            </w:pPr>
            <w:r>
              <w:rPr>
                <w:rFonts w:ascii="Times New Roman" w:hAnsi="Times New Roman" w:cs="Times New Roman"/>
                <w:sz w:val="24"/>
                <w:szCs w:val="24"/>
              </w:rPr>
              <w:t>20</w:t>
            </w:r>
          </w:p>
        </w:tc>
        <w:tc>
          <w:tcPr>
            <w:tcW w:w="11198" w:type="dxa"/>
          </w:tcPr>
          <w:p w:rsidR="006D5E01" w:rsidRPr="00E70438" w:rsidRDefault="00466EB1" w:rsidP="008C6A3E">
            <w:pPr>
              <w:spacing w:line="240" w:lineRule="auto"/>
              <w:ind w:right="213"/>
              <w:contextualSpacing/>
              <w:jc w:val="both"/>
              <w:rPr>
                <w:rFonts w:ascii="Times New Roman" w:hAnsi="Times New Roman" w:cs="Times New Roman"/>
                <w:sz w:val="24"/>
                <w:szCs w:val="24"/>
              </w:rPr>
            </w:pPr>
            <w:r w:rsidRPr="00466EB1">
              <w:rPr>
                <w:rFonts w:ascii="Times New Roman" w:hAnsi="Times New Roman" w:cs="Times New Roman"/>
                <w:sz w:val="24"/>
                <w:szCs w:val="24"/>
              </w:rPr>
              <w:t>Organik tarımın teşvik edilmesi, su kaynaklarının yönetimi ve sulama sistemlerinin iyileştirilmesi için neler yapılabileceği hususunda bir araştırma yapılması için konunun Kırsal Kalkınma, Tarım, Hayvancılık ve Orman Komisyonu'na havale edilmesine mevcudun oybirliği ile karar verildi.</w:t>
            </w:r>
          </w:p>
        </w:tc>
      </w:tr>
      <w:tr w:rsidR="006D5E01" w:rsidTr="00466EB1">
        <w:trPr>
          <w:trHeight w:val="435"/>
        </w:trPr>
        <w:tc>
          <w:tcPr>
            <w:tcW w:w="1059" w:type="dxa"/>
          </w:tcPr>
          <w:p w:rsidR="006D5E01" w:rsidRPr="005025C2" w:rsidRDefault="006D5E01" w:rsidP="006D5E01">
            <w:pPr>
              <w:jc w:val="center"/>
              <w:rPr>
                <w:rFonts w:ascii="Times New Roman" w:hAnsi="Times New Roman" w:cs="Times New Roman"/>
                <w:sz w:val="24"/>
                <w:szCs w:val="24"/>
              </w:rPr>
            </w:pPr>
            <w:r w:rsidRPr="005025C2">
              <w:rPr>
                <w:rFonts w:ascii="Times New Roman" w:hAnsi="Times New Roman" w:cs="Times New Roman"/>
                <w:sz w:val="24"/>
                <w:szCs w:val="24"/>
              </w:rPr>
              <w:t>9</w:t>
            </w:r>
          </w:p>
        </w:tc>
        <w:tc>
          <w:tcPr>
            <w:tcW w:w="1634" w:type="dxa"/>
          </w:tcPr>
          <w:p w:rsidR="006D5E01" w:rsidRDefault="006D5E01" w:rsidP="006D5E01">
            <w:pPr>
              <w:jc w:val="center"/>
            </w:pPr>
            <w:r w:rsidRPr="00015233">
              <w:rPr>
                <w:rFonts w:ascii="Times New Roman" w:hAnsi="Times New Roman" w:cs="Times New Roman"/>
                <w:sz w:val="24"/>
                <w:szCs w:val="24"/>
              </w:rPr>
              <w:t>02.02.2024</w:t>
            </w:r>
          </w:p>
        </w:tc>
        <w:tc>
          <w:tcPr>
            <w:tcW w:w="1134" w:type="dxa"/>
          </w:tcPr>
          <w:p w:rsidR="006D5E01" w:rsidRPr="005025C2" w:rsidRDefault="006D5E01" w:rsidP="006D5E01">
            <w:pPr>
              <w:jc w:val="center"/>
              <w:rPr>
                <w:rFonts w:ascii="Times New Roman" w:hAnsi="Times New Roman" w:cs="Times New Roman"/>
                <w:sz w:val="24"/>
                <w:szCs w:val="24"/>
              </w:rPr>
            </w:pPr>
            <w:r>
              <w:rPr>
                <w:rFonts w:ascii="Times New Roman" w:hAnsi="Times New Roman" w:cs="Times New Roman"/>
                <w:sz w:val="24"/>
                <w:szCs w:val="24"/>
              </w:rPr>
              <w:t>21</w:t>
            </w:r>
          </w:p>
        </w:tc>
        <w:tc>
          <w:tcPr>
            <w:tcW w:w="11198" w:type="dxa"/>
          </w:tcPr>
          <w:p w:rsidR="006D5E01" w:rsidRPr="00E70438" w:rsidRDefault="008C6A3E" w:rsidP="008C6A3E">
            <w:pPr>
              <w:spacing w:line="240" w:lineRule="auto"/>
              <w:ind w:right="213"/>
              <w:contextualSpacing/>
              <w:jc w:val="both"/>
              <w:rPr>
                <w:rFonts w:ascii="Times New Roman" w:hAnsi="Times New Roman" w:cs="Times New Roman"/>
                <w:sz w:val="24"/>
                <w:szCs w:val="24"/>
              </w:rPr>
            </w:pPr>
            <w:r w:rsidRPr="008C6A3E">
              <w:rPr>
                <w:rFonts w:ascii="Times New Roman" w:hAnsi="Times New Roman" w:cs="Times New Roman"/>
                <w:sz w:val="24"/>
                <w:szCs w:val="24"/>
              </w:rPr>
              <w:t>Avrupa Birliği'nin politikalarını yerel düzeyde uygulamak ve yerel yönetimler arasında işbirliğini teşvik etmek amacıyla neler yapılabileceği hususunda bir araştırma yapılması için konunun Avrupa Birliği ve Diğer Kent Belediyeleri İşbirliği Komisyonu'na havale edilmesine mevcudun oybirliği ile karar verildi.</w:t>
            </w:r>
          </w:p>
        </w:tc>
      </w:tr>
    </w:tbl>
    <w:p w:rsidR="00466EB1" w:rsidRDefault="0091075C" w:rsidP="0091075C">
      <w:pPr>
        <w:spacing w:line="240" w:lineRule="auto"/>
        <w:contextualSpacing/>
      </w:pPr>
      <w:r>
        <w:tab/>
        <w:t xml:space="preserve">                                         </w:t>
      </w:r>
      <w:r w:rsidR="00C26A74">
        <w:t xml:space="preserve"> </w:t>
      </w:r>
    </w:p>
    <w:p w:rsidR="00466EB1" w:rsidRDefault="00466EB1" w:rsidP="0091075C">
      <w:pPr>
        <w:spacing w:line="240" w:lineRule="auto"/>
        <w:contextualSpacing/>
      </w:pPr>
      <w:bookmarkStart w:id="0" w:name="_GoBack"/>
      <w:bookmarkEnd w:id="0"/>
    </w:p>
    <w:p w:rsidR="0091075C" w:rsidRPr="00C26A74" w:rsidRDefault="00C26A74" w:rsidP="00466EB1">
      <w:pPr>
        <w:spacing w:line="240" w:lineRule="auto"/>
        <w:ind w:left="2124" w:firstLine="708"/>
        <w:contextualSpacing/>
        <w:rPr>
          <w:rFonts w:ascii="Times New Roman" w:hAnsi="Times New Roman" w:cs="Times New Roman"/>
          <w:sz w:val="24"/>
          <w:szCs w:val="24"/>
        </w:rPr>
      </w:pPr>
      <w:r>
        <w:t xml:space="preserve"> </w:t>
      </w:r>
      <w:r w:rsidRPr="00C26A74">
        <w:rPr>
          <w:rFonts w:ascii="Times New Roman" w:hAnsi="Times New Roman" w:cs="Times New Roman"/>
          <w:sz w:val="24"/>
          <w:szCs w:val="24"/>
        </w:rPr>
        <w:t xml:space="preserve">Çakır YILDIRIM </w:t>
      </w:r>
      <w:r w:rsidR="0091075C" w:rsidRPr="00C26A74">
        <w:rPr>
          <w:rFonts w:ascii="Times New Roman" w:hAnsi="Times New Roman" w:cs="Times New Roman"/>
          <w:sz w:val="24"/>
          <w:szCs w:val="24"/>
        </w:rPr>
        <w:t xml:space="preserve">   </w:t>
      </w:r>
      <w:r w:rsidR="0091075C" w:rsidRPr="00C26A74">
        <w:rPr>
          <w:rFonts w:ascii="Times New Roman" w:hAnsi="Times New Roman" w:cs="Times New Roman"/>
          <w:sz w:val="24"/>
          <w:szCs w:val="24"/>
        </w:rPr>
        <w:tab/>
        <w:t xml:space="preserve">                                 </w:t>
      </w:r>
      <w:r w:rsidRPr="00C26A74">
        <w:rPr>
          <w:rFonts w:ascii="Times New Roman" w:hAnsi="Times New Roman" w:cs="Times New Roman"/>
          <w:sz w:val="24"/>
          <w:szCs w:val="24"/>
        </w:rPr>
        <w:t xml:space="preserve">      </w:t>
      </w:r>
      <w:r w:rsidR="00FE1F8D">
        <w:rPr>
          <w:rFonts w:ascii="Times New Roman" w:hAnsi="Times New Roman" w:cs="Times New Roman"/>
          <w:sz w:val="24"/>
          <w:szCs w:val="24"/>
        </w:rPr>
        <w:t xml:space="preserve"> </w:t>
      </w:r>
      <w:r w:rsidR="002517D1">
        <w:rPr>
          <w:rFonts w:ascii="Times New Roman" w:hAnsi="Times New Roman" w:cs="Times New Roman"/>
          <w:sz w:val="24"/>
          <w:szCs w:val="24"/>
        </w:rPr>
        <w:t>Yusuf BARAN</w:t>
      </w:r>
      <w:r w:rsidR="0091075C" w:rsidRPr="00C26A74">
        <w:rPr>
          <w:rFonts w:ascii="Times New Roman" w:hAnsi="Times New Roman" w:cs="Times New Roman"/>
          <w:sz w:val="24"/>
          <w:szCs w:val="24"/>
        </w:rPr>
        <w:t xml:space="preserve">                        </w:t>
      </w:r>
      <w:r w:rsidRPr="00C26A74">
        <w:rPr>
          <w:rFonts w:ascii="Times New Roman" w:hAnsi="Times New Roman" w:cs="Times New Roman"/>
          <w:sz w:val="24"/>
          <w:szCs w:val="24"/>
        </w:rPr>
        <w:t xml:space="preserve">    </w:t>
      </w:r>
      <w:r w:rsidR="002517D1">
        <w:rPr>
          <w:rFonts w:ascii="Times New Roman" w:hAnsi="Times New Roman" w:cs="Times New Roman"/>
          <w:sz w:val="24"/>
          <w:szCs w:val="24"/>
        </w:rPr>
        <w:t xml:space="preserve"> </w:t>
      </w:r>
      <w:r w:rsidR="0091075C" w:rsidRPr="00C26A74">
        <w:rPr>
          <w:rFonts w:ascii="Times New Roman" w:hAnsi="Times New Roman" w:cs="Times New Roman"/>
          <w:sz w:val="24"/>
          <w:szCs w:val="24"/>
        </w:rPr>
        <w:t>Esma ULUPINAR</w:t>
      </w:r>
    </w:p>
    <w:p w:rsidR="0091075C" w:rsidRPr="00C26A74" w:rsidRDefault="0091075C" w:rsidP="0091075C">
      <w:pPr>
        <w:spacing w:line="240" w:lineRule="auto"/>
        <w:contextualSpacing/>
        <w:rPr>
          <w:rFonts w:ascii="Times New Roman" w:hAnsi="Times New Roman" w:cs="Times New Roman"/>
          <w:sz w:val="24"/>
          <w:szCs w:val="24"/>
        </w:rPr>
      </w:pPr>
      <w:r w:rsidRPr="00C26A74">
        <w:rPr>
          <w:rFonts w:ascii="Times New Roman" w:hAnsi="Times New Roman" w:cs="Times New Roman"/>
          <w:sz w:val="24"/>
          <w:szCs w:val="24"/>
        </w:rPr>
        <w:t xml:space="preserve">                                                 Meclis Başkanı                                                    </w:t>
      </w:r>
      <w:r w:rsidR="00C21BF7">
        <w:rPr>
          <w:rFonts w:ascii="Times New Roman" w:hAnsi="Times New Roman" w:cs="Times New Roman"/>
          <w:sz w:val="24"/>
          <w:szCs w:val="24"/>
        </w:rPr>
        <w:t xml:space="preserve"> </w:t>
      </w:r>
      <w:r w:rsidRPr="00C26A74">
        <w:rPr>
          <w:rFonts w:ascii="Times New Roman" w:hAnsi="Times New Roman" w:cs="Times New Roman"/>
          <w:sz w:val="24"/>
          <w:szCs w:val="24"/>
        </w:rPr>
        <w:t>Kâtip Üye</w:t>
      </w:r>
      <w:r w:rsidRPr="00C26A74">
        <w:rPr>
          <w:rFonts w:ascii="Times New Roman" w:hAnsi="Times New Roman" w:cs="Times New Roman"/>
          <w:sz w:val="24"/>
          <w:szCs w:val="24"/>
        </w:rPr>
        <w:tab/>
        <w:t xml:space="preserve">                            </w:t>
      </w:r>
      <w:r w:rsidR="00C21BF7">
        <w:rPr>
          <w:rFonts w:ascii="Times New Roman" w:hAnsi="Times New Roman" w:cs="Times New Roman"/>
          <w:sz w:val="24"/>
          <w:szCs w:val="24"/>
        </w:rPr>
        <w:t xml:space="preserve"> </w:t>
      </w:r>
      <w:r w:rsidRPr="00C26A74">
        <w:rPr>
          <w:rFonts w:ascii="Times New Roman" w:hAnsi="Times New Roman" w:cs="Times New Roman"/>
          <w:sz w:val="24"/>
          <w:szCs w:val="24"/>
        </w:rPr>
        <w:t>Kâtip Üye</w:t>
      </w:r>
    </w:p>
    <w:p w:rsidR="005025C2" w:rsidRPr="00C26A74" w:rsidRDefault="00C26A74" w:rsidP="0091075C">
      <w:pPr>
        <w:tabs>
          <w:tab w:val="left" w:pos="6525"/>
        </w:tabs>
        <w:rPr>
          <w:rFonts w:ascii="Times New Roman" w:hAnsi="Times New Roman" w:cs="Times New Roman"/>
          <w:sz w:val="24"/>
          <w:szCs w:val="24"/>
        </w:rPr>
      </w:pPr>
      <w:r w:rsidRPr="00C26A7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6A74">
        <w:rPr>
          <w:rFonts w:ascii="Times New Roman" w:hAnsi="Times New Roman" w:cs="Times New Roman"/>
          <w:sz w:val="24"/>
          <w:szCs w:val="24"/>
        </w:rPr>
        <w:t xml:space="preserve">  1. Meclis Başkan Vekili</w:t>
      </w:r>
    </w:p>
    <w:sectPr w:rsidR="005025C2" w:rsidRPr="00C26A74" w:rsidSect="00466EB1">
      <w:headerReference w:type="default" r:id="rId6"/>
      <w:pgSz w:w="16838" w:h="11906" w:orient="landscape"/>
      <w:pgMar w:top="1135" w:right="1418" w:bottom="567" w:left="993" w:header="426" w:footer="3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F3A" w:rsidRDefault="00614F3A" w:rsidP="008359C6">
      <w:pPr>
        <w:spacing w:after="0" w:line="240" w:lineRule="auto"/>
      </w:pPr>
      <w:r>
        <w:separator/>
      </w:r>
    </w:p>
  </w:endnote>
  <w:endnote w:type="continuationSeparator" w:id="0">
    <w:p w:rsidR="00614F3A" w:rsidRDefault="00614F3A" w:rsidP="00835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F3A" w:rsidRDefault="00614F3A" w:rsidP="008359C6">
      <w:pPr>
        <w:spacing w:after="0" w:line="240" w:lineRule="auto"/>
      </w:pPr>
      <w:r>
        <w:separator/>
      </w:r>
    </w:p>
  </w:footnote>
  <w:footnote w:type="continuationSeparator" w:id="0">
    <w:p w:rsidR="00614F3A" w:rsidRDefault="00614F3A" w:rsidP="008359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9C6" w:rsidRPr="00676424" w:rsidRDefault="008359C6" w:rsidP="00327126">
    <w:pPr>
      <w:pStyle w:val="stbilgi"/>
      <w:jc w:val="center"/>
      <w:rPr>
        <w:rFonts w:ascii="Times New Roman" w:hAnsi="Times New Roman" w:cs="Times New Roman"/>
        <w:b/>
        <w:sz w:val="24"/>
        <w:szCs w:val="24"/>
      </w:rPr>
    </w:pPr>
    <w:r w:rsidRPr="00676424">
      <w:rPr>
        <w:rFonts w:ascii="Times New Roman" w:hAnsi="Times New Roman" w:cs="Times New Roman"/>
        <w:b/>
        <w:sz w:val="24"/>
        <w:szCs w:val="24"/>
      </w:rPr>
      <w:t>T.C.</w:t>
    </w:r>
  </w:p>
  <w:p w:rsidR="008359C6" w:rsidRPr="00676424" w:rsidRDefault="008359C6" w:rsidP="00327126">
    <w:pPr>
      <w:pStyle w:val="stbilgi"/>
      <w:jc w:val="center"/>
      <w:rPr>
        <w:rFonts w:ascii="Times New Roman" w:hAnsi="Times New Roman" w:cs="Times New Roman"/>
        <w:b/>
        <w:sz w:val="24"/>
        <w:szCs w:val="24"/>
      </w:rPr>
    </w:pPr>
    <w:r w:rsidRPr="00676424">
      <w:rPr>
        <w:rFonts w:ascii="Times New Roman" w:hAnsi="Times New Roman" w:cs="Times New Roman"/>
        <w:b/>
        <w:sz w:val="24"/>
        <w:szCs w:val="24"/>
      </w:rPr>
      <w:t>KIRIKKALE İL BELEDİYESİ</w:t>
    </w:r>
  </w:p>
  <w:p w:rsidR="001B71CF" w:rsidRDefault="008359C6" w:rsidP="00327126">
    <w:pPr>
      <w:pStyle w:val="stbilgi"/>
      <w:jc w:val="center"/>
      <w:rPr>
        <w:rFonts w:ascii="Times New Roman" w:hAnsi="Times New Roman" w:cs="Times New Roman"/>
        <w:b/>
        <w:sz w:val="24"/>
        <w:szCs w:val="24"/>
      </w:rPr>
    </w:pPr>
    <w:r w:rsidRPr="00676424">
      <w:rPr>
        <w:rFonts w:ascii="Times New Roman" w:hAnsi="Times New Roman" w:cs="Times New Roman"/>
        <w:b/>
        <w:sz w:val="24"/>
        <w:szCs w:val="24"/>
      </w:rPr>
      <w:t>202</w:t>
    </w:r>
    <w:r w:rsidR="003F0CF4">
      <w:rPr>
        <w:rFonts w:ascii="Times New Roman" w:hAnsi="Times New Roman" w:cs="Times New Roman"/>
        <w:b/>
        <w:sz w:val="24"/>
        <w:szCs w:val="24"/>
      </w:rPr>
      <w:t>4</w:t>
    </w:r>
    <w:r w:rsidRPr="00676424">
      <w:rPr>
        <w:rFonts w:ascii="Times New Roman" w:hAnsi="Times New Roman" w:cs="Times New Roman"/>
        <w:b/>
        <w:sz w:val="24"/>
        <w:szCs w:val="24"/>
      </w:rPr>
      <w:t xml:space="preserve"> YILI </w:t>
    </w:r>
    <w:r w:rsidR="00763664">
      <w:rPr>
        <w:rFonts w:ascii="Times New Roman" w:hAnsi="Times New Roman" w:cs="Times New Roman"/>
        <w:b/>
        <w:sz w:val="24"/>
        <w:szCs w:val="24"/>
      </w:rPr>
      <w:t>ŞUBAT</w:t>
    </w:r>
    <w:r w:rsidRPr="00676424">
      <w:rPr>
        <w:rFonts w:ascii="Times New Roman" w:hAnsi="Times New Roman" w:cs="Times New Roman"/>
        <w:b/>
        <w:sz w:val="24"/>
        <w:szCs w:val="24"/>
      </w:rPr>
      <w:t xml:space="preserve"> AYI</w:t>
    </w:r>
    <w:r w:rsidR="00537AE2">
      <w:rPr>
        <w:rFonts w:ascii="Times New Roman" w:hAnsi="Times New Roman" w:cs="Times New Roman"/>
        <w:b/>
        <w:sz w:val="24"/>
        <w:szCs w:val="24"/>
      </w:rPr>
      <w:t>NDA</w:t>
    </w:r>
    <w:r w:rsidRPr="00676424">
      <w:rPr>
        <w:rFonts w:ascii="Times New Roman" w:hAnsi="Times New Roman" w:cs="Times New Roman"/>
        <w:b/>
        <w:sz w:val="24"/>
        <w:szCs w:val="24"/>
      </w:rPr>
      <w:t xml:space="preserve"> ALINAN </w:t>
    </w:r>
    <w:r w:rsidR="00BB0515">
      <w:rPr>
        <w:rFonts w:ascii="Times New Roman" w:hAnsi="Times New Roman" w:cs="Times New Roman"/>
        <w:b/>
        <w:sz w:val="24"/>
        <w:szCs w:val="24"/>
      </w:rPr>
      <w:t xml:space="preserve">MECLİS </w:t>
    </w:r>
    <w:r w:rsidRPr="00676424">
      <w:rPr>
        <w:rFonts w:ascii="Times New Roman" w:hAnsi="Times New Roman" w:cs="Times New Roman"/>
        <w:b/>
        <w:sz w:val="24"/>
        <w:szCs w:val="24"/>
      </w:rPr>
      <w:t>KARA</w:t>
    </w:r>
    <w:r w:rsidR="005025C2" w:rsidRPr="00676424">
      <w:rPr>
        <w:rFonts w:ascii="Times New Roman" w:hAnsi="Times New Roman" w:cs="Times New Roman"/>
        <w:b/>
        <w:sz w:val="24"/>
        <w:szCs w:val="24"/>
      </w:rPr>
      <w:t>R</w:t>
    </w:r>
    <w:r w:rsidRPr="00676424">
      <w:rPr>
        <w:rFonts w:ascii="Times New Roman" w:hAnsi="Times New Roman" w:cs="Times New Roman"/>
        <w:b/>
        <w:sz w:val="24"/>
        <w:szCs w:val="24"/>
      </w:rPr>
      <w:t xml:space="preserve"> ÖZETLERİ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2BD"/>
    <w:rsid w:val="0000068C"/>
    <w:rsid w:val="000C6969"/>
    <w:rsid w:val="001343B8"/>
    <w:rsid w:val="001A2012"/>
    <w:rsid w:val="001B71CF"/>
    <w:rsid w:val="001D1593"/>
    <w:rsid w:val="001F504F"/>
    <w:rsid w:val="00230710"/>
    <w:rsid w:val="002517D1"/>
    <w:rsid w:val="002909C6"/>
    <w:rsid w:val="002E5573"/>
    <w:rsid w:val="00316911"/>
    <w:rsid w:val="00327126"/>
    <w:rsid w:val="00334373"/>
    <w:rsid w:val="003B7EF8"/>
    <w:rsid w:val="003E60BC"/>
    <w:rsid w:val="003F0CF4"/>
    <w:rsid w:val="00403057"/>
    <w:rsid w:val="004419EB"/>
    <w:rsid w:val="00466EB1"/>
    <w:rsid w:val="00470662"/>
    <w:rsid w:val="004B117A"/>
    <w:rsid w:val="005025C2"/>
    <w:rsid w:val="005067A0"/>
    <w:rsid w:val="005144C3"/>
    <w:rsid w:val="00537AE2"/>
    <w:rsid w:val="00543BD4"/>
    <w:rsid w:val="005B2176"/>
    <w:rsid w:val="005E01E2"/>
    <w:rsid w:val="00614F3A"/>
    <w:rsid w:val="006226A6"/>
    <w:rsid w:val="006248F7"/>
    <w:rsid w:val="0063358D"/>
    <w:rsid w:val="00676424"/>
    <w:rsid w:val="006D2DF8"/>
    <w:rsid w:val="006D5E01"/>
    <w:rsid w:val="00717EC3"/>
    <w:rsid w:val="00762530"/>
    <w:rsid w:val="00763664"/>
    <w:rsid w:val="008359C6"/>
    <w:rsid w:val="008A3488"/>
    <w:rsid w:val="008C6A3E"/>
    <w:rsid w:val="00902268"/>
    <w:rsid w:val="0091075C"/>
    <w:rsid w:val="009B32B2"/>
    <w:rsid w:val="00A92520"/>
    <w:rsid w:val="00B220CA"/>
    <w:rsid w:val="00B60E58"/>
    <w:rsid w:val="00B80757"/>
    <w:rsid w:val="00BB0515"/>
    <w:rsid w:val="00C1448E"/>
    <w:rsid w:val="00C21BF7"/>
    <w:rsid w:val="00C26A74"/>
    <w:rsid w:val="00C722BD"/>
    <w:rsid w:val="00C76024"/>
    <w:rsid w:val="00CB3375"/>
    <w:rsid w:val="00CC3B43"/>
    <w:rsid w:val="00CC7D66"/>
    <w:rsid w:val="00D9171D"/>
    <w:rsid w:val="00E072EA"/>
    <w:rsid w:val="00E70438"/>
    <w:rsid w:val="00ED4603"/>
    <w:rsid w:val="00EF15A0"/>
    <w:rsid w:val="00EF7569"/>
    <w:rsid w:val="00FC7136"/>
    <w:rsid w:val="00FE1F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87B754-E2E6-4DB4-8095-F443901F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359C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359C6"/>
  </w:style>
  <w:style w:type="paragraph" w:styleId="Altbilgi">
    <w:name w:val="footer"/>
    <w:basedOn w:val="Normal"/>
    <w:link w:val="AltbilgiChar"/>
    <w:uiPriority w:val="99"/>
    <w:unhideWhenUsed/>
    <w:rsid w:val="008359C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359C6"/>
  </w:style>
  <w:style w:type="paragraph" w:styleId="GvdeMetni">
    <w:name w:val="Body Text"/>
    <w:basedOn w:val="Normal"/>
    <w:link w:val="GvdeMetniChar"/>
    <w:uiPriority w:val="1"/>
    <w:qFormat/>
    <w:rsid w:val="00676424"/>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76424"/>
    <w:rPr>
      <w:rFonts w:ascii="Times New Roman" w:eastAsia="Times New Roman" w:hAnsi="Times New Roman" w:cs="Times New Roman"/>
      <w:sz w:val="23"/>
      <w:szCs w:val="23"/>
    </w:rPr>
  </w:style>
  <w:style w:type="paragraph" w:styleId="BalonMetni">
    <w:name w:val="Balloon Text"/>
    <w:basedOn w:val="Normal"/>
    <w:link w:val="BalonMetniChar"/>
    <w:uiPriority w:val="99"/>
    <w:semiHidden/>
    <w:unhideWhenUsed/>
    <w:rsid w:val="00C1448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4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8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427</Words>
  <Characters>2435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DURSUN</dc:creator>
  <cp:keywords/>
  <dc:description/>
  <cp:lastModifiedBy>DURSUN</cp:lastModifiedBy>
  <cp:revision>41</cp:revision>
  <cp:lastPrinted>2023-11-03T06:08:00Z</cp:lastPrinted>
  <dcterms:created xsi:type="dcterms:W3CDTF">2023-09-05T14:24:00Z</dcterms:created>
  <dcterms:modified xsi:type="dcterms:W3CDTF">2024-02-06T06:24:00Z</dcterms:modified>
</cp:coreProperties>
</file>